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u w:val="single"/>
        </w:rPr>
      </w:pPr>
      <w:r w:rsidDel="00000000" w:rsidR="00000000" w:rsidRPr="00000000">
        <w:rPr>
          <w:b w:val="1"/>
          <w:rtl w:val="0"/>
        </w:rPr>
        <w:t xml:space="preserve">                                                                                                                                </w:t>
      </w:r>
      <w:bookmarkStart w:colFirst="0" w:colLast="0" w:name="30j0zll" w:id="0"/>
      <w:bookmarkEnd w:id="0"/>
      <w:bookmarkStart w:colFirst="0" w:colLast="0" w:name="gjdgxs"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0</wp:posOffset>
                </wp:positionV>
                <wp:extent cx="3212465" cy="1297305"/>
                <wp:effectExtent b="0" l="0" r="0" t="0"/>
                <wp:wrapNone/>
                <wp:docPr id="1" name=""/>
                <a:graphic>
                  <a:graphicData uri="http://schemas.microsoft.com/office/word/2010/wordprocessingShape">
                    <wps:wsp>
                      <wps:cNvSpPr/>
                      <wps:cNvPr id="2" name="Shape 2"/>
                      <wps:spPr>
                        <a:xfrm>
                          <a:off x="3744530" y="3136110"/>
                          <a:ext cx="3202940" cy="1287780"/>
                        </a:xfrm>
                        <a:prstGeom prst="foldedCorner">
                          <a:avLst>
                            <a:gd fmla="val 12500"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KOUASSI Affoué Mélissa épouse N’ZI KAN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Née le 13/09/1986 à Abidjan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Ivoirienne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Mariée / trois enfants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08 BP 2175 Abidjan 08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07 88 82 84/52 84 76 76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ff"/>
                                <w:sz w:val="20"/>
                                <w:u w:val="single"/>
                                <w:vertAlign w:val="baseline"/>
                              </w:rPr>
                              <w:t xml:space="preserve">melissakouassi70@yahoo.fr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ff"/>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ff"/>
                                <w:sz w:val="28"/>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62626"/>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0</wp:posOffset>
                </wp:positionV>
                <wp:extent cx="3212465" cy="129730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212465" cy="129730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4388485</wp:posOffset>
            </wp:positionH>
            <wp:positionV relativeFrom="paragraph">
              <wp:posOffset>0</wp:posOffset>
            </wp:positionV>
            <wp:extent cx="1501775" cy="1447800"/>
            <wp:effectExtent b="0" l="0" r="0" t="0"/>
            <wp:wrapTopAndBottom distB="0" dist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01775" cy="1447800"/>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pStyle w:val="Heading2"/>
        <w:pBdr>
          <w:top w:color="000000" w:space="0" w:sz="18" w:val="single"/>
          <w:left w:color="000000" w:space="0" w:sz="18" w:val="single"/>
        </w:pBdr>
        <w:jc w:val="left"/>
        <w:rPr>
          <w:color w:val="215868"/>
        </w:rPr>
      </w:pPr>
      <w:r w:rsidDel="00000000" w:rsidR="00000000" w:rsidRPr="00000000">
        <w:rPr>
          <w:rtl w:val="0"/>
        </w:rPr>
        <w:t xml:space="preserve">                              </w:t>
      </w:r>
      <w:r w:rsidDel="00000000" w:rsidR="00000000" w:rsidRPr="00000000">
        <w:rPr>
          <w:color w:val="215868"/>
          <w:rtl w:val="0"/>
        </w:rPr>
        <w:t xml:space="preserve">RESUME</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ind w:firstLine="708"/>
        <w:jc w:val="both"/>
        <w:rPr/>
      </w:pPr>
      <w:r w:rsidDel="00000000" w:rsidR="00000000" w:rsidRPr="00000000">
        <w:rPr>
          <w:rtl w:val="0"/>
        </w:rPr>
        <w:t xml:space="preserve">Je suis enseignante chercheuse à la faculté de Psychologie. Depuis 2018, j’exerce mon activité professionnelle au sein de l’Université Félix Houphouët-Boigny (Abidjan/côte d’Ivoire), en qualité d’Assistante. Dynamique, je suis également impliquée en tant que psychothérapeute spécialisée en Thérapie Comportementale et Cognitive, dans la gestion du psycho trauma dû aux crises sociopolitiques en Côte d’Ivoire. Je milite au sein d’une ONG (Action psy) pour la prise en charge psychologique des victimes.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pStyle w:val="Heading2"/>
        <w:pBdr>
          <w:top w:color="000000" w:space="0" w:sz="18" w:val="single"/>
          <w:left w:color="000000" w:space="0" w:sz="18" w:val="single"/>
        </w:pBdr>
        <w:jc w:val="left"/>
        <w:rPr>
          <w:color w:val="215868"/>
        </w:rPr>
      </w:pPr>
      <w:r w:rsidDel="00000000" w:rsidR="00000000" w:rsidRPr="00000000">
        <w:rPr>
          <w:rtl w:val="0"/>
        </w:rPr>
        <w:t xml:space="preserve">           </w:t>
      </w:r>
      <w:r w:rsidDel="00000000" w:rsidR="00000000" w:rsidRPr="00000000">
        <w:rPr>
          <w:color w:val="215868"/>
          <w:rtl w:val="0"/>
        </w:rPr>
        <w:t xml:space="preserve">FORMATION ACADEMIQUE</w:t>
      </w:r>
    </w:p>
    <w:p w:rsidR="00000000" w:rsidDel="00000000" w:rsidP="00000000" w:rsidRDefault="00000000" w:rsidRPr="00000000" w14:paraId="00000008">
      <w:pPr>
        <w:jc w:val="both"/>
        <w:rPr>
          <w:b w:val="1"/>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rtl w:val="0"/>
        </w:rPr>
        <w:t xml:space="preserve">2013-2017 : </w:t>
      </w:r>
      <w:r w:rsidDel="00000000" w:rsidR="00000000" w:rsidRPr="00000000">
        <w:rPr>
          <w:rtl w:val="0"/>
        </w:rPr>
        <w:t xml:space="preserve">Doctorat de Psychologie Génétique Différentielle (Université Félix Houphouët-</w:t>
      </w:r>
    </w:p>
    <w:p w:rsidR="00000000" w:rsidDel="00000000" w:rsidP="00000000" w:rsidRDefault="00000000" w:rsidRPr="00000000" w14:paraId="0000000A">
      <w:pPr>
        <w:jc w:val="both"/>
        <w:rPr>
          <w:b w:val="1"/>
        </w:rPr>
      </w:pPr>
      <w:r w:rsidDel="00000000" w:rsidR="00000000" w:rsidRPr="00000000">
        <w:rPr>
          <w:rtl w:val="0"/>
        </w:rPr>
        <w:t xml:space="preserve">                     Boigny).  </w:t>
      </w:r>
      <w:r w:rsidDel="00000000" w:rsidR="00000000" w:rsidRPr="00000000">
        <w:rPr>
          <w:u w:val="single"/>
          <w:rtl w:val="0"/>
        </w:rPr>
        <w:t xml:space="preserve">Thème : </w:t>
      </w:r>
      <w:r w:rsidDel="00000000" w:rsidR="00000000" w:rsidRPr="00000000">
        <w:rPr>
          <w:rtl w:val="0"/>
        </w:rPr>
        <w:t xml:space="preserve">« </w:t>
      </w:r>
      <w:r w:rsidDel="00000000" w:rsidR="00000000" w:rsidRPr="00000000">
        <w:rPr>
          <w:b w:val="1"/>
          <w:rtl w:val="0"/>
        </w:rPr>
        <w:t xml:space="preserve">Niveau d’études, styles éducatifs parentaux et résilience </w:t>
      </w:r>
    </w:p>
    <w:p w:rsidR="00000000" w:rsidDel="00000000" w:rsidP="00000000" w:rsidRDefault="00000000" w:rsidRPr="00000000" w14:paraId="0000000B">
      <w:pPr>
        <w:jc w:val="both"/>
        <w:rPr>
          <w:b w:val="1"/>
        </w:rPr>
      </w:pPr>
      <w:r w:rsidDel="00000000" w:rsidR="00000000" w:rsidRPr="00000000">
        <w:rPr>
          <w:b w:val="1"/>
          <w:rtl w:val="0"/>
        </w:rPr>
        <w:t xml:space="preserve">                      Scolaire chez des élèves déficients auditifs de l’École Ivoirienne pour les </w:t>
      </w:r>
    </w:p>
    <w:p w:rsidR="00000000" w:rsidDel="00000000" w:rsidP="00000000" w:rsidRDefault="00000000" w:rsidRPr="00000000" w14:paraId="0000000C">
      <w:pPr>
        <w:jc w:val="both"/>
        <w:rPr/>
      </w:pPr>
      <w:r w:rsidDel="00000000" w:rsidR="00000000" w:rsidRPr="00000000">
        <w:rPr>
          <w:b w:val="1"/>
          <w:rtl w:val="0"/>
        </w:rPr>
        <w:t xml:space="preserve">                      Sourds (ECIS)</w:t>
      </w:r>
      <w:r w:rsidDel="00000000" w:rsidR="00000000" w:rsidRPr="00000000">
        <w:rPr>
          <w:rtl w:val="0"/>
        </w:rPr>
        <w:t xml:space="preserve"> »</w:t>
      </w:r>
    </w:p>
    <w:p w:rsidR="00000000" w:rsidDel="00000000" w:rsidP="00000000" w:rsidRDefault="00000000" w:rsidRPr="00000000" w14:paraId="0000000D">
      <w:pPr>
        <w:tabs>
          <w:tab w:val="right" w:pos="-993"/>
          <w:tab w:val="left" w:pos="1134"/>
          <w:tab w:val="center" w:pos="1560"/>
          <w:tab w:val="left" w:pos="6096"/>
        </w:tabs>
        <w:jc w:val="both"/>
        <w:rPr/>
      </w:pPr>
      <w:r w:rsidDel="00000000" w:rsidR="00000000" w:rsidRPr="00000000">
        <w:rPr>
          <w:b w:val="1"/>
          <w:rtl w:val="0"/>
        </w:rPr>
        <w:t xml:space="preserve">2012-2013 :  </w:t>
      </w:r>
      <w:r w:rsidDel="00000000" w:rsidR="00000000" w:rsidRPr="00000000">
        <w:rPr>
          <w:rtl w:val="0"/>
        </w:rPr>
        <w:t xml:space="preserve">Master de recherche de Psychologie Génétique Différentielle (Université Félix </w:t>
      </w:r>
    </w:p>
    <w:p w:rsidR="00000000" w:rsidDel="00000000" w:rsidP="00000000" w:rsidRDefault="00000000" w:rsidRPr="00000000" w14:paraId="0000000E">
      <w:pPr>
        <w:tabs>
          <w:tab w:val="right" w:pos="-993"/>
          <w:tab w:val="left" w:pos="1134"/>
          <w:tab w:val="center" w:pos="1560"/>
          <w:tab w:val="left" w:pos="6096"/>
        </w:tabs>
        <w:jc w:val="both"/>
        <w:rPr>
          <w:b w:val="1"/>
        </w:rPr>
      </w:pPr>
      <w:r w:rsidDel="00000000" w:rsidR="00000000" w:rsidRPr="00000000">
        <w:rPr>
          <w:rtl w:val="0"/>
        </w:rPr>
        <w:t xml:space="preserve">                      Houphouët-Boigny). </w:t>
      </w:r>
      <w:r w:rsidDel="00000000" w:rsidR="00000000" w:rsidRPr="00000000">
        <w:rPr>
          <w:u w:val="single"/>
          <w:rtl w:val="0"/>
        </w:rPr>
        <w:t xml:space="preserve">Thème</w:t>
      </w:r>
      <w:r w:rsidDel="00000000" w:rsidR="00000000" w:rsidRPr="00000000">
        <w:rPr>
          <w:rtl w:val="0"/>
        </w:rPr>
        <w:t xml:space="preserve"> : « </w:t>
      </w:r>
      <w:r w:rsidDel="00000000" w:rsidR="00000000" w:rsidRPr="00000000">
        <w:rPr>
          <w:b w:val="1"/>
          <w:rtl w:val="0"/>
        </w:rPr>
        <w:t xml:space="preserve">Comportement agressif du jeune enfant selon </w:t>
      </w:r>
    </w:p>
    <w:p w:rsidR="00000000" w:rsidDel="00000000" w:rsidP="00000000" w:rsidRDefault="00000000" w:rsidRPr="00000000" w14:paraId="0000000F">
      <w:pPr>
        <w:tabs>
          <w:tab w:val="right" w:pos="-993"/>
          <w:tab w:val="left" w:pos="1134"/>
          <w:tab w:val="center" w:pos="1560"/>
          <w:tab w:val="left" w:pos="6096"/>
        </w:tabs>
        <w:jc w:val="both"/>
        <w:rPr/>
      </w:pPr>
      <w:r w:rsidDel="00000000" w:rsidR="00000000" w:rsidRPr="00000000">
        <w:rPr>
          <w:b w:val="1"/>
          <w:rtl w:val="0"/>
        </w:rPr>
        <w:t xml:space="preserve">                       Le degré d’instruction des parents</w:t>
      </w:r>
      <w:r w:rsidDel="00000000" w:rsidR="00000000" w:rsidRPr="00000000">
        <w:rPr>
          <w:rtl w:val="0"/>
        </w:rPr>
        <w:t xml:space="preserve"> » </w:t>
      </w:r>
    </w:p>
    <w:p w:rsidR="00000000" w:rsidDel="00000000" w:rsidP="00000000" w:rsidRDefault="00000000" w:rsidRPr="00000000" w14:paraId="00000010">
      <w:pPr>
        <w:tabs>
          <w:tab w:val="right" w:pos="-993"/>
          <w:tab w:val="left" w:pos="1134"/>
          <w:tab w:val="center" w:pos="1560"/>
          <w:tab w:val="left" w:pos="6096"/>
        </w:tabs>
        <w:jc w:val="both"/>
        <w:rPr/>
      </w:pPr>
      <w:r w:rsidDel="00000000" w:rsidR="00000000" w:rsidRPr="00000000">
        <w:rPr>
          <w:b w:val="1"/>
          <w:rtl w:val="0"/>
        </w:rPr>
        <w:t xml:space="preserve">2008-2009 : </w:t>
      </w:r>
      <w:r w:rsidDel="00000000" w:rsidR="00000000" w:rsidRPr="00000000">
        <w:rPr>
          <w:rtl w:val="0"/>
        </w:rPr>
        <w:t xml:space="preserve">Maitrise de Psychologie Génétique Différentielle option Psychologie Clinique </w:t>
      </w:r>
    </w:p>
    <w:p w:rsidR="00000000" w:rsidDel="00000000" w:rsidP="00000000" w:rsidRDefault="00000000" w:rsidRPr="00000000" w14:paraId="00000011">
      <w:pPr>
        <w:tabs>
          <w:tab w:val="right" w:pos="-993"/>
          <w:tab w:val="left" w:pos="1134"/>
          <w:tab w:val="center" w:pos="1560"/>
          <w:tab w:val="left" w:pos="6096"/>
        </w:tabs>
        <w:jc w:val="both"/>
        <w:rPr>
          <w:b w:val="1"/>
        </w:rPr>
      </w:pPr>
      <w:r w:rsidDel="00000000" w:rsidR="00000000" w:rsidRPr="00000000">
        <w:rPr>
          <w:rtl w:val="0"/>
        </w:rPr>
        <w:t xml:space="preserve">                     (Université de Cocody-Abidjan). </w:t>
      </w:r>
      <w:r w:rsidDel="00000000" w:rsidR="00000000" w:rsidRPr="00000000">
        <w:rPr>
          <w:u w:val="single"/>
          <w:rtl w:val="0"/>
        </w:rPr>
        <w:t xml:space="preserve">Thème</w:t>
      </w:r>
      <w:r w:rsidDel="00000000" w:rsidR="00000000" w:rsidRPr="00000000">
        <w:rPr>
          <w:rtl w:val="0"/>
        </w:rPr>
        <w:t xml:space="preserve"> : « </w:t>
      </w:r>
      <w:r w:rsidDel="00000000" w:rsidR="00000000" w:rsidRPr="00000000">
        <w:rPr>
          <w:b w:val="1"/>
          <w:rtl w:val="0"/>
        </w:rPr>
        <w:t xml:space="preserve">Niveau d’étude des pères et formes </w:t>
      </w:r>
    </w:p>
    <w:p w:rsidR="00000000" w:rsidDel="00000000" w:rsidP="00000000" w:rsidRDefault="00000000" w:rsidRPr="00000000" w14:paraId="00000012">
      <w:pPr>
        <w:tabs>
          <w:tab w:val="right" w:pos="-993"/>
          <w:tab w:val="left" w:pos="1134"/>
          <w:tab w:val="center" w:pos="1560"/>
          <w:tab w:val="left" w:pos="6096"/>
        </w:tabs>
        <w:jc w:val="both"/>
        <w:rPr>
          <w:b w:val="1"/>
        </w:rPr>
      </w:pPr>
      <w:r w:rsidDel="00000000" w:rsidR="00000000" w:rsidRPr="00000000">
        <w:rPr>
          <w:b w:val="1"/>
          <w:rtl w:val="0"/>
        </w:rPr>
        <w:t xml:space="preserve">                      D’agressivité chez des élèves préadolescents de CM »                                               </w:t>
      </w:r>
    </w:p>
    <w:p w:rsidR="00000000" w:rsidDel="00000000" w:rsidP="00000000" w:rsidRDefault="00000000" w:rsidRPr="00000000" w14:paraId="00000013">
      <w:pPr>
        <w:tabs>
          <w:tab w:val="right" w:pos="-993"/>
          <w:tab w:val="left" w:pos="1134"/>
          <w:tab w:val="center" w:pos="1560"/>
          <w:tab w:val="left" w:pos="6096"/>
        </w:tabs>
        <w:rPr/>
      </w:pPr>
      <w:r w:rsidDel="00000000" w:rsidR="00000000" w:rsidRPr="00000000">
        <w:rPr>
          <w:b w:val="1"/>
          <w:rtl w:val="0"/>
        </w:rPr>
        <w:t xml:space="preserve">2007-2008 :</w:t>
      </w:r>
      <w:r w:rsidDel="00000000" w:rsidR="00000000" w:rsidRPr="00000000">
        <w:rPr>
          <w:rtl w:val="0"/>
        </w:rPr>
        <w:t xml:space="preserve"> Licence de psychologie (Université de Cocody-Abidjan)</w:t>
      </w:r>
    </w:p>
    <w:p w:rsidR="00000000" w:rsidDel="00000000" w:rsidP="00000000" w:rsidRDefault="00000000" w:rsidRPr="00000000" w14:paraId="00000014">
      <w:pPr>
        <w:tabs>
          <w:tab w:val="right" w:pos="-993"/>
          <w:tab w:val="left" w:pos="1134"/>
          <w:tab w:val="center" w:pos="1560"/>
          <w:tab w:val="left" w:pos="6096"/>
        </w:tabs>
        <w:rPr/>
      </w:pPr>
      <w:r w:rsidDel="00000000" w:rsidR="00000000" w:rsidRPr="00000000">
        <w:rPr>
          <w:b w:val="1"/>
          <w:rtl w:val="0"/>
        </w:rPr>
        <w:t xml:space="preserve">2003-2004 : </w:t>
      </w:r>
      <w:r w:rsidDel="00000000" w:rsidR="00000000" w:rsidRPr="00000000">
        <w:rPr>
          <w:rtl w:val="0"/>
        </w:rPr>
        <w:t xml:space="preserve">Baccalauréat série A1 (Lycée Sainte Marie Abidjan)</w:t>
      </w:r>
    </w:p>
    <w:p w:rsidR="00000000" w:rsidDel="00000000" w:rsidP="00000000" w:rsidRDefault="00000000" w:rsidRPr="00000000" w14:paraId="00000015">
      <w:pPr>
        <w:tabs>
          <w:tab w:val="right" w:pos="-993"/>
          <w:tab w:val="left" w:pos="1134"/>
          <w:tab w:val="center" w:pos="1560"/>
          <w:tab w:val="left" w:pos="6096"/>
        </w:tabs>
        <w:rPr/>
      </w:pPr>
      <w:r w:rsidDel="00000000" w:rsidR="00000000" w:rsidRPr="00000000">
        <w:rPr>
          <w:rtl w:val="0"/>
        </w:rPr>
      </w:r>
    </w:p>
    <w:p w:rsidR="00000000" w:rsidDel="00000000" w:rsidP="00000000" w:rsidRDefault="00000000" w:rsidRPr="00000000" w14:paraId="00000016">
      <w:pPr>
        <w:pStyle w:val="Heading2"/>
        <w:pBdr>
          <w:top w:color="000000" w:space="0" w:sz="18" w:val="single"/>
          <w:bottom w:color="000000" w:space="0" w:sz="18" w:val="single"/>
        </w:pBdr>
        <w:rPr>
          <w:color w:val="215868"/>
        </w:rPr>
      </w:pPr>
      <w:r w:rsidDel="00000000" w:rsidR="00000000" w:rsidRPr="00000000">
        <w:rPr>
          <w:color w:val="215868"/>
          <w:rtl w:val="0"/>
        </w:rPr>
        <w:t xml:space="preserve">FORMATIONS ET EXPERIENCES PROFESSIONNELLES</w:t>
      </w:r>
    </w:p>
    <w:p w:rsidR="00000000" w:rsidDel="00000000" w:rsidP="00000000" w:rsidRDefault="00000000" w:rsidRPr="00000000" w14:paraId="00000017">
      <w:pPr>
        <w:jc w:val="both"/>
        <w:rPr>
          <w:b w:val="1"/>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b w:val="1"/>
          <w:rtl w:val="0"/>
        </w:rPr>
        <w:t xml:space="preserve">2008 : </w:t>
      </w:r>
      <w:r w:rsidDel="00000000" w:rsidR="00000000" w:rsidRPr="00000000">
        <w:rPr>
          <w:rtl w:val="0"/>
        </w:rPr>
        <w:t xml:space="preserve">Formation en techniques et</w:t>
      </w:r>
      <w:r w:rsidDel="00000000" w:rsidR="00000000" w:rsidRPr="00000000">
        <w:rPr>
          <w:b w:val="1"/>
          <w:rtl w:val="0"/>
        </w:rPr>
        <w:t xml:space="preserve"> </w:t>
      </w:r>
      <w:r w:rsidDel="00000000" w:rsidR="00000000" w:rsidRPr="00000000">
        <w:rPr>
          <w:rtl w:val="0"/>
        </w:rPr>
        <w:t xml:space="preserve">modalités d’apprentissage à l’Université de Cocody.</w:t>
      </w:r>
    </w:p>
    <w:p w:rsidR="00000000" w:rsidDel="00000000" w:rsidP="00000000" w:rsidRDefault="00000000" w:rsidRPr="00000000" w14:paraId="00000019">
      <w:pPr>
        <w:jc w:val="both"/>
        <w:rPr/>
      </w:pPr>
      <w:r w:rsidDel="00000000" w:rsidR="00000000" w:rsidRPr="00000000">
        <w:rPr>
          <w:b w:val="1"/>
          <w:rtl w:val="0"/>
        </w:rPr>
        <w:t xml:space="preserve">2008-2009</w:t>
      </w:r>
      <w:r w:rsidDel="00000000" w:rsidR="00000000" w:rsidRPr="00000000">
        <w:rPr>
          <w:rtl w:val="0"/>
        </w:rPr>
        <w:t xml:space="preserve"> : Stage d’apprentissage à l’Ecole Primaire Publique Cité des Arts.</w:t>
      </w:r>
    </w:p>
    <w:p w:rsidR="00000000" w:rsidDel="00000000" w:rsidP="00000000" w:rsidRDefault="00000000" w:rsidRPr="00000000" w14:paraId="0000001A">
      <w:pPr>
        <w:jc w:val="both"/>
        <w:rPr/>
      </w:pPr>
      <w:r w:rsidDel="00000000" w:rsidR="00000000" w:rsidRPr="00000000">
        <w:rPr>
          <w:b w:val="1"/>
          <w:rtl w:val="0"/>
        </w:rPr>
        <w:t xml:space="preserve">2009 : </w:t>
      </w:r>
      <w:r w:rsidDel="00000000" w:rsidR="00000000" w:rsidRPr="00000000">
        <w:rPr>
          <w:rtl w:val="0"/>
        </w:rPr>
        <w:t xml:space="preserve">Formation en étude de la personnalité à l’Université de Cocody. </w:t>
      </w:r>
    </w:p>
    <w:p w:rsidR="00000000" w:rsidDel="00000000" w:rsidP="00000000" w:rsidRDefault="00000000" w:rsidRPr="00000000" w14:paraId="0000001B">
      <w:pPr>
        <w:jc w:val="both"/>
        <w:rPr/>
      </w:pPr>
      <w:r w:rsidDel="00000000" w:rsidR="00000000" w:rsidRPr="00000000">
        <w:rPr>
          <w:b w:val="1"/>
          <w:rtl w:val="0"/>
        </w:rPr>
        <w:t xml:space="preserve">2006 : </w:t>
      </w:r>
      <w:r w:rsidDel="00000000" w:rsidR="00000000" w:rsidRPr="00000000">
        <w:rPr>
          <w:rtl w:val="0"/>
        </w:rPr>
        <w:t xml:space="preserve">Formation en psychométrie</w:t>
      </w:r>
      <w:r w:rsidDel="00000000" w:rsidR="00000000" w:rsidRPr="00000000">
        <w:rPr>
          <w:b w:val="1"/>
          <w:rtl w:val="0"/>
        </w:rPr>
        <w:t xml:space="preserve"> (tests de personnalité et d’intelligence) </w:t>
      </w:r>
      <w:r w:rsidDel="00000000" w:rsidR="00000000" w:rsidRPr="00000000">
        <w:rPr>
          <w:rtl w:val="0"/>
        </w:rPr>
        <w:t xml:space="preserve">à l’Université de Cocody. </w:t>
      </w:r>
    </w:p>
    <w:p w:rsidR="00000000" w:rsidDel="00000000" w:rsidP="00000000" w:rsidRDefault="00000000" w:rsidRPr="00000000" w14:paraId="0000001C">
      <w:pPr>
        <w:jc w:val="both"/>
        <w:rPr/>
      </w:pPr>
      <w:r w:rsidDel="00000000" w:rsidR="00000000" w:rsidRPr="00000000">
        <w:rPr>
          <w:b w:val="1"/>
          <w:rtl w:val="0"/>
        </w:rPr>
        <w:t xml:space="preserve">2012- 2014 :</w:t>
      </w:r>
      <w:r w:rsidDel="00000000" w:rsidR="00000000" w:rsidRPr="00000000">
        <w:rPr>
          <w:rtl w:val="0"/>
        </w:rPr>
        <w:t xml:space="preserve"> Tutorat à l’Université Félix Houphouët-Boigny.</w:t>
      </w:r>
    </w:p>
    <w:p w:rsidR="00000000" w:rsidDel="00000000" w:rsidP="00000000" w:rsidRDefault="00000000" w:rsidRPr="00000000" w14:paraId="0000001D">
      <w:pPr>
        <w:jc w:val="both"/>
        <w:rPr/>
      </w:pPr>
      <w:r w:rsidDel="00000000" w:rsidR="00000000" w:rsidRPr="00000000">
        <w:rPr>
          <w:b w:val="1"/>
          <w:rtl w:val="0"/>
        </w:rPr>
        <w:t xml:space="preserve">2014</w:t>
      </w:r>
      <w:r w:rsidDel="00000000" w:rsidR="00000000" w:rsidRPr="00000000">
        <w:rPr>
          <w:rtl w:val="0"/>
        </w:rPr>
        <w:t xml:space="preserve"> : Stage à l’Hôpital Psychiatrique de Bingerville en Thérapie Comportementale et Cognitive (TCC).</w:t>
      </w:r>
    </w:p>
    <w:p w:rsidR="00000000" w:rsidDel="00000000" w:rsidP="00000000" w:rsidRDefault="00000000" w:rsidRPr="00000000" w14:paraId="0000001E">
      <w:pPr>
        <w:jc w:val="both"/>
        <w:rPr/>
      </w:pPr>
      <w:r w:rsidDel="00000000" w:rsidR="00000000" w:rsidRPr="00000000">
        <w:rPr>
          <w:b w:val="1"/>
          <w:rtl w:val="0"/>
        </w:rPr>
        <w:t xml:space="preserve">Septembre 2014</w:t>
      </w:r>
      <w:r w:rsidDel="00000000" w:rsidR="00000000" w:rsidRPr="00000000">
        <w:rPr>
          <w:rtl w:val="0"/>
        </w:rPr>
        <w:t xml:space="preserve"> : Prise en charge psychologique des victimes de la guerre à la Commission Dialogue, Vérité et Réconciliation (</w:t>
      </w:r>
      <w:r w:rsidDel="00000000" w:rsidR="00000000" w:rsidRPr="00000000">
        <w:rPr>
          <w:b w:val="1"/>
          <w:rtl w:val="0"/>
        </w:rPr>
        <w:t xml:space="preserve">CDVR</w:t>
      </w:r>
      <w:r w:rsidDel="00000000" w:rsidR="00000000" w:rsidRPr="00000000">
        <w:rPr>
          <w:rtl w:val="0"/>
        </w:rPr>
        <w:t xml:space="preserve">).</w:t>
      </w:r>
    </w:p>
    <w:p w:rsidR="00000000" w:rsidDel="00000000" w:rsidP="00000000" w:rsidRDefault="00000000" w:rsidRPr="00000000" w14:paraId="0000001F">
      <w:pPr>
        <w:jc w:val="both"/>
        <w:rPr/>
      </w:pPr>
      <w:r w:rsidDel="00000000" w:rsidR="00000000" w:rsidRPr="00000000">
        <w:rPr>
          <w:b w:val="1"/>
          <w:rtl w:val="0"/>
        </w:rPr>
        <w:t xml:space="preserve">Mars 2015 :</w:t>
      </w:r>
      <w:r w:rsidDel="00000000" w:rsidR="00000000" w:rsidRPr="00000000">
        <w:rPr>
          <w:rtl w:val="0"/>
        </w:rPr>
        <w:t xml:space="preserve"> Psychologue spécialisée en évaluation (ou test) psychologique à la Clinique Saint Albert de la Riviera Attoban (Abidjan).</w:t>
      </w:r>
    </w:p>
    <w:p w:rsidR="00000000" w:rsidDel="00000000" w:rsidP="00000000" w:rsidRDefault="00000000" w:rsidRPr="00000000" w14:paraId="00000020">
      <w:pPr>
        <w:jc w:val="both"/>
        <w:rPr/>
      </w:pPr>
      <w:r w:rsidDel="00000000" w:rsidR="00000000" w:rsidRPr="00000000">
        <w:rPr>
          <w:b w:val="1"/>
          <w:rtl w:val="0"/>
        </w:rPr>
        <w:t xml:space="preserve">Mars-Avril 2016 : </w:t>
      </w:r>
      <w:r w:rsidDel="00000000" w:rsidR="00000000" w:rsidRPr="00000000">
        <w:rPr>
          <w:rtl w:val="0"/>
        </w:rPr>
        <w:t xml:space="preserve">Prise en charge et suivi psychologique des victimes des attentats de Bassam (Côte d’Ivoire).</w:t>
      </w:r>
    </w:p>
    <w:p w:rsidR="00000000" w:rsidDel="00000000" w:rsidP="00000000" w:rsidRDefault="00000000" w:rsidRPr="00000000" w14:paraId="00000021">
      <w:pPr>
        <w:jc w:val="both"/>
        <w:rPr/>
      </w:pPr>
      <w:r w:rsidDel="00000000" w:rsidR="00000000" w:rsidRPr="00000000">
        <w:rPr>
          <w:b w:val="1"/>
          <w:rtl w:val="0"/>
        </w:rPr>
        <w:t xml:space="preserve">Mai 2016 : </w:t>
      </w:r>
      <w:r w:rsidDel="00000000" w:rsidR="00000000" w:rsidRPr="00000000">
        <w:rPr>
          <w:rtl w:val="0"/>
        </w:rPr>
        <w:t xml:space="preserve">Stage de perfectionnement à l’Ecole Ivoirienne pour les Sourds (ECIS).</w:t>
      </w:r>
    </w:p>
    <w:p w:rsidR="00000000" w:rsidDel="00000000" w:rsidP="00000000" w:rsidRDefault="00000000" w:rsidRPr="00000000" w14:paraId="00000022">
      <w:pPr>
        <w:jc w:val="both"/>
        <w:rPr/>
      </w:pPr>
      <w:r w:rsidDel="00000000" w:rsidR="00000000" w:rsidRPr="00000000">
        <w:rPr>
          <w:b w:val="1"/>
          <w:rtl w:val="0"/>
        </w:rPr>
        <w:t xml:space="preserve">2015-2017</w:t>
      </w:r>
      <w:r w:rsidDel="00000000" w:rsidR="00000000" w:rsidRPr="00000000">
        <w:rPr>
          <w:rtl w:val="0"/>
        </w:rPr>
        <w:t xml:space="preserve"> : Psychologue en exercice à l’Hôpital Psychiatrique de Bingerville (</w:t>
      </w:r>
      <w:r w:rsidDel="00000000" w:rsidR="00000000" w:rsidRPr="00000000">
        <w:rPr>
          <w:b w:val="1"/>
          <w:rtl w:val="0"/>
        </w:rPr>
        <w:t xml:space="preserve">HPB</w:t>
      </w:r>
      <w:r w:rsidDel="00000000" w:rsidR="00000000" w:rsidRPr="00000000">
        <w:rPr>
          <w:rtl w:val="0"/>
        </w:rPr>
        <w:t xml:space="preserve">) et à la clinique Bédiakon.</w:t>
      </w:r>
    </w:p>
    <w:p w:rsidR="00000000" w:rsidDel="00000000" w:rsidP="00000000" w:rsidRDefault="00000000" w:rsidRPr="00000000" w14:paraId="00000023">
      <w:pPr>
        <w:jc w:val="both"/>
        <w:rPr/>
      </w:pPr>
      <w:r w:rsidDel="00000000" w:rsidR="00000000" w:rsidRPr="00000000">
        <w:rPr>
          <w:b w:val="1"/>
          <w:rtl w:val="0"/>
        </w:rPr>
        <w:t xml:space="preserve">Depuis 2014 </w:t>
      </w:r>
      <w:r w:rsidDel="00000000" w:rsidR="00000000" w:rsidRPr="00000000">
        <w:rPr>
          <w:rtl w:val="0"/>
        </w:rPr>
        <w:t xml:space="preserve">: Psychothérapeute à la clinique Bédiakon (Cocody)</w:t>
      </w:r>
    </w:p>
    <w:p w:rsidR="00000000" w:rsidDel="00000000" w:rsidP="00000000" w:rsidRDefault="00000000" w:rsidRPr="00000000" w14:paraId="00000024">
      <w:pPr>
        <w:jc w:val="both"/>
        <w:rPr/>
      </w:pPr>
      <w:r w:rsidDel="00000000" w:rsidR="00000000" w:rsidRPr="00000000">
        <w:rPr>
          <w:b w:val="1"/>
          <w:rtl w:val="0"/>
        </w:rPr>
        <w:t xml:space="preserve">Depuis 2018 </w:t>
      </w:r>
      <w:r w:rsidDel="00000000" w:rsidR="00000000" w:rsidRPr="00000000">
        <w:rPr>
          <w:rtl w:val="0"/>
        </w:rPr>
        <w:t xml:space="preserve">: Enseignante-Chercheuse à l’Université Félix Houphouët-Boigny (Abidjan/Côte d’Ivoire)</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Modules d’enseignement :</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Membre de l’équipe pédagogique du laboratoire de Psychologie Génétique Différentielle</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Activités administratives au sein du département de Psychologie </w:t>
      </w:r>
    </w:p>
    <w:p w:rsidR="00000000" w:rsidDel="00000000" w:rsidP="00000000" w:rsidRDefault="00000000" w:rsidRPr="00000000" w14:paraId="00000028">
      <w:pPr>
        <w:jc w:val="both"/>
        <w:rPr/>
      </w:pPr>
      <w:bookmarkStart w:colFirst="0" w:colLast="0" w:name="_1fob9te" w:id="2"/>
      <w:bookmarkEnd w:id="2"/>
      <w:r w:rsidDel="00000000" w:rsidR="00000000" w:rsidRPr="00000000">
        <w:rPr>
          <w:b w:val="1"/>
          <w:rtl w:val="0"/>
        </w:rPr>
        <w:t xml:space="preserve">Octobre 2019 </w:t>
      </w:r>
      <w:r w:rsidDel="00000000" w:rsidR="00000000" w:rsidRPr="00000000">
        <w:rPr>
          <w:rtl w:val="0"/>
        </w:rPr>
        <w:t xml:space="preserve">: Formation en pédagogie universitaire à l’Institut de Recherche d’Expérimentation et d’Enseignement en Pédagogie (</w:t>
      </w:r>
      <w:r w:rsidDel="00000000" w:rsidR="00000000" w:rsidRPr="00000000">
        <w:rPr>
          <w:b w:val="1"/>
          <w:rtl w:val="0"/>
        </w:rPr>
        <w:t xml:space="preserve">IREEP</w:t>
      </w:r>
      <w:r w:rsidDel="00000000" w:rsidR="00000000" w:rsidRPr="00000000">
        <w:rPr>
          <w:rtl w:val="0"/>
        </w:rPr>
        <w:t xml:space="preserve">) à Abidjan /Côte d’Ivoire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pStyle w:val="Heading2"/>
        <w:pBdr>
          <w:top w:color="000000" w:space="0" w:sz="18" w:val="single"/>
          <w:bottom w:color="000000" w:space="0" w:sz="18" w:val="single"/>
        </w:pBdr>
        <w:jc w:val="left"/>
        <w:rPr>
          <w:color w:val="215868"/>
        </w:rPr>
      </w:pPr>
      <w:r w:rsidDel="00000000" w:rsidR="00000000" w:rsidRPr="00000000">
        <w:rPr>
          <w:color w:val="215868"/>
          <w:rtl w:val="0"/>
        </w:rPr>
        <w:t xml:space="preserve">                      PUBLICATIONS</w:t>
      </w:r>
    </w:p>
    <w:p w:rsidR="00000000" w:rsidDel="00000000" w:rsidP="00000000" w:rsidRDefault="00000000" w:rsidRPr="00000000" w14:paraId="0000002B">
      <w:pPr>
        <w:jc w:val="both"/>
        <w:rPr/>
      </w:pPr>
      <w:r w:rsidDel="00000000" w:rsidR="00000000" w:rsidRPr="00000000">
        <w:rPr>
          <w:rtl w:val="0"/>
        </w:rPr>
        <w:t xml:space="preserve"> </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Kouassi, 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 : Niveau d’études des parents et résilience scolaire chez des enfants déficients auditifs de l’École Ivoirienne pour le Sourds (ECIS).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European Scientific Journal.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(28), 219-239.</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Kouassi,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(2018) : Genre et résilience scolaire chez des enfants déficients auditifs de l’École Ivoirienne pour le Sourds (ECIS).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European Scientific Institute (ESI).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510-513. P.S.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cet article a fait l’objet d’une communication lors de « 13th Scientific Forum » à Fez (Maroc).</w:t>
      </w:r>
    </w:p>
    <w:p w:rsidR="00000000" w:rsidDel="00000000" w:rsidP="00000000" w:rsidRDefault="00000000" w:rsidRPr="00000000" w14:paraId="0000002E">
      <w:pPr>
        <w:ind w:left="360"/>
        <w:jc w:val="both"/>
        <w:rPr/>
      </w:pPr>
      <w:r w:rsidDel="00000000" w:rsidR="00000000" w:rsidRPr="00000000">
        <w:rPr>
          <w:rtl w:val="0"/>
        </w:rPr>
      </w:r>
    </w:p>
    <w:p w:rsidR="00000000" w:rsidDel="00000000" w:rsidP="00000000" w:rsidRDefault="00000000" w:rsidRPr="00000000" w14:paraId="0000002F">
      <w:pPr>
        <w:pStyle w:val="Heading2"/>
        <w:pBdr>
          <w:bottom w:color="000000" w:space="0" w:sz="18" w:val="single"/>
        </w:pBdr>
        <w:jc w:val="left"/>
        <w:rPr>
          <w:color w:val="215868"/>
        </w:rPr>
      </w:pPr>
      <w:r w:rsidDel="00000000" w:rsidR="00000000" w:rsidRPr="00000000">
        <w:rPr>
          <w:color w:val="215868"/>
          <w:rtl w:val="0"/>
        </w:rPr>
        <w:t xml:space="preserve">     CONNAISSANCES-COMPETENCES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-Français : lu, écrit et parlé </w:t>
      </w:r>
    </w:p>
    <w:p w:rsidR="00000000" w:rsidDel="00000000" w:rsidP="00000000" w:rsidRDefault="00000000" w:rsidRPr="00000000" w14:paraId="00000032">
      <w:pPr>
        <w:rPr/>
      </w:pPr>
      <w:r w:rsidDel="00000000" w:rsidR="00000000" w:rsidRPr="00000000">
        <w:rPr>
          <w:rtl w:val="0"/>
        </w:rPr>
        <w:t xml:space="preserve">-Anglais : lu, écrit et moyennement parlé </w:t>
      </w:r>
    </w:p>
    <w:p w:rsidR="00000000" w:rsidDel="00000000" w:rsidP="00000000" w:rsidRDefault="00000000" w:rsidRPr="00000000" w14:paraId="00000033">
      <w:pPr>
        <w:rPr/>
      </w:pPr>
      <w:r w:rsidDel="00000000" w:rsidR="00000000" w:rsidRPr="00000000">
        <w:rPr>
          <w:rtl w:val="0"/>
        </w:rPr>
        <w:t xml:space="preserve">-Informatique (WORD, EXCEL, INTERNET)</w:t>
      </w:r>
    </w:p>
    <w:p w:rsidR="00000000" w:rsidDel="00000000" w:rsidP="00000000" w:rsidRDefault="00000000" w:rsidRPr="00000000" w14:paraId="00000034">
      <w:pPr>
        <w:rPr/>
      </w:pPr>
      <w:r w:rsidDel="00000000" w:rsidR="00000000" w:rsidRPr="00000000">
        <w:rPr>
          <w:rtl w:val="0"/>
        </w:rPr>
        <w:t xml:space="preserve">-Logiciel de Gestion de bases de données (SPSS, EPI INFO)</w:t>
      </w:r>
    </w:p>
    <w:p w:rsidR="00000000" w:rsidDel="00000000" w:rsidP="00000000" w:rsidRDefault="00000000" w:rsidRPr="00000000" w14:paraId="00000035">
      <w:pPr>
        <w:rPr/>
      </w:pPr>
      <w:r w:rsidDel="00000000" w:rsidR="00000000" w:rsidRPr="00000000">
        <w:rPr>
          <w:rtl w:val="0"/>
        </w:rPr>
        <w:t xml:space="preserve">-Capable de travailler sous pression</w:t>
      </w:r>
    </w:p>
    <w:p w:rsidR="00000000" w:rsidDel="00000000" w:rsidP="00000000" w:rsidRDefault="00000000" w:rsidRPr="00000000" w14:paraId="00000036">
      <w:pPr>
        <w:rPr/>
      </w:pPr>
      <w:r w:rsidDel="00000000" w:rsidR="00000000" w:rsidRPr="00000000">
        <w:rPr>
          <w:rtl w:val="0"/>
        </w:rPr>
        <w:t xml:space="preserve">-Capable de travailler en équipe </w:t>
      </w:r>
    </w:p>
    <w:p w:rsidR="00000000" w:rsidDel="00000000" w:rsidP="00000000" w:rsidRDefault="00000000" w:rsidRPr="00000000" w14:paraId="00000037">
      <w:pPr>
        <w:rPr/>
      </w:pPr>
      <w:r w:rsidDel="00000000" w:rsidR="00000000" w:rsidRPr="00000000">
        <w:rPr>
          <w:rtl w:val="0"/>
        </w:rPr>
        <w:t xml:space="preserve">-Connaissance pratique en évaluation ou test psychologique</w:t>
      </w:r>
    </w:p>
    <w:p w:rsidR="00000000" w:rsidDel="00000000" w:rsidP="00000000" w:rsidRDefault="00000000" w:rsidRPr="00000000" w14:paraId="00000038">
      <w:pPr>
        <w:rPr/>
      </w:pPr>
      <w:r w:rsidDel="00000000" w:rsidR="00000000" w:rsidRPr="00000000">
        <w:rPr>
          <w:rtl w:val="0"/>
        </w:rPr>
        <w:t xml:space="preserve">-Compétences pour l’aide et le soutien psychologique des individus</w:t>
      </w:r>
    </w:p>
    <w:p w:rsidR="00000000" w:rsidDel="00000000" w:rsidP="00000000" w:rsidRDefault="00000000" w:rsidRPr="00000000" w14:paraId="00000039">
      <w:pPr>
        <w:rPr/>
      </w:pPr>
      <w:r w:rsidDel="00000000" w:rsidR="00000000" w:rsidRPr="00000000">
        <w:rPr>
          <w:rtl w:val="0"/>
        </w:rPr>
        <w:t xml:space="preserve">-Compétences pour l’encadrement des étudiants dans le cadre du suivi et de la correction des mémoires.  </w:t>
      </w:r>
    </w:p>
    <w:p w:rsidR="00000000" w:rsidDel="00000000" w:rsidP="00000000" w:rsidRDefault="00000000" w:rsidRPr="00000000" w14:paraId="0000003A">
      <w:pPr>
        <w:rPr/>
      </w:pPr>
      <w:r w:rsidDel="00000000" w:rsidR="00000000" w:rsidRPr="00000000">
        <w:rPr>
          <w:rtl w:val="0"/>
        </w:rPr>
        <w:t xml:space="preserve">-Compétences en psychothérapie comportementale et cognitive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pBdr>
          <w:top w:color="000000" w:space="0" w:sz="18" w:val="single"/>
        </w:pBdr>
        <w:rPr>
          <w:color w:val="215868"/>
        </w:rPr>
      </w:pPr>
      <w:r w:rsidDel="00000000" w:rsidR="00000000" w:rsidRPr="00000000">
        <w:rPr>
          <w:color w:val="215868"/>
          <w:rtl w:val="0"/>
        </w:rPr>
        <w:t xml:space="preserve">LOISIRS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-Musique                                         -Lecture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pos="7296"/>
        </w:tabs>
        <w:rPr/>
      </w:pPr>
      <w:r w:rsidDel="00000000" w:rsidR="00000000" w:rsidRPr="00000000">
        <w:rPr>
          <w:rtl w:val="0"/>
        </w:rPr>
      </w:r>
    </w:p>
    <w:sectPr>
      <w:footerReference r:id="rId8"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Book Antiqua" w:cs="Book Antiqua" w:eastAsia="Book Antiqua" w:hAnsi="Book Antiqua"/>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Bdr>
        <w:top w:color="000000" w:space="1" w:sz="18" w:val="single"/>
        <w:left w:color="000000" w:space="1" w:sz="18" w:val="single"/>
        <w:bottom w:color="000000" w:space="1" w:sz="18" w:val="single"/>
        <w:right w:color="000000" w:space="1" w:sz="18" w:val="single"/>
      </w:pBdr>
      <w:shd w:fill="e6e6e6" w:val="clear"/>
      <w:ind w:right="4659"/>
      <w:jc w:val="center"/>
    </w:pPr>
    <w:rPr>
      <w:b w:val="1"/>
      <w:color w:val="0000ff"/>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